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3EC5B3D" w:rsidR="00181328" w:rsidRPr="005E1DD1" w:rsidRDefault="00D449AC" w:rsidP="00F2656D">
      <w:pPr>
        <w:pStyle w:val="berschrift3"/>
      </w:pPr>
      <w:r>
        <w:t>Consulta de cualquier pedido en todo momento</w:t>
      </w:r>
    </w:p>
    <w:p w14:paraId="0F51901D" w14:textId="39EE6E94" w:rsidR="0066716B" w:rsidRPr="005E1DD1" w:rsidRDefault="00F02F94" w:rsidP="00C45AD8">
      <w:pPr>
        <w:pStyle w:val="berschrift1"/>
      </w:pPr>
      <w:r>
        <w:t>Mayor claridad: el archivo de pedidos está ahora disponible en productionManager</w:t>
      </w:r>
    </w:p>
    <w:p w14:paraId="2A440D9E" w14:textId="647CC4CD" w:rsidR="00943181" w:rsidRPr="005E1DD1" w:rsidRDefault="005A0E49" w:rsidP="00C16716">
      <w:pPr>
        <w:rPr>
          <w:b/>
        </w:rPr>
      </w:pPr>
      <w:r>
        <w:rPr>
          <w:b/>
        </w:rPr>
        <w:t>productionManager, la carpeta de trabajo digital, no solo le permite visualizar la gestión de pedidos de forma clara y realizar un seguimiento transparente de estos, sino que también le ofrece la posibilidad de archivarlos de forma rápida y sencilla.</w:t>
      </w:r>
    </w:p>
    <w:p w14:paraId="0F519021" w14:textId="7D59AEB2" w:rsidR="0066716B" w:rsidRDefault="00F02F94" w:rsidP="00F2656D">
      <w:pPr>
        <w:pStyle w:val="berschrift2"/>
      </w:pPr>
      <w:r>
        <w:t>Archive sus pedidos con la carpeta de trabajo digital</w:t>
      </w:r>
    </w:p>
    <w:p w14:paraId="31C57B75" w14:textId="176D28A7" w:rsidR="003918BB" w:rsidRDefault="00144B61" w:rsidP="001D52FA">
      <w:r>
        <w:t>Para mejorar aún más la visibilidad de sus pedidos, puede consultar el archivo de pedidos, que se encuentra en el área de navegación de productionManager. Podrá mover uno o varios pedidos de la gestión de pedidos al archivo de pedidos con tan solo unos clics. Toda la información de su pedido, incluida la información de la producción, se archiva y se encuentra disponible en todo momento, de forma que cualquier empleado pueda consultarla. De este modo, la gestión de pedidos se vuelve más clara, ya que, por ejemplo, los pedidos completados se eliminan de esta vista y se almacenan en el archivo de pedidos.</w:t>
      </w:r>
    </w:p>
    <w:p w14:paraId="4017F599" w14:textId="23C7C10B" w:rsidR="005E61DC" w:rsidRDefault="00EF6341" w:rsidP="001D52FA">
      <w:r>
        <w:t>Además, puede volver a producir pedidos completos o piezas individuales en aquellos casos en los que sea necesario volver a realizar un mecanizado. Es tan simple como copiar el pedido seleccionado del archivo y volver a editarlo directamente.</w:t>
      </w:r>
    </w:p>
    <w:p w14:paraId="77C09585" w14:textId="77777777" w:rsidR="00713AAF" w:rsidRPr="00713AAF" w:rsidRDefault="00713AAF" w:rsidP="00713AAF"/>
    <w:p w14:paraId="0F519029" w14:textId="651B9572" w:rsidR="00F2656D" w:rsidRDefault="00D65A21" w:rsidP="001A5E37">
      <w:pPr>
        <w:pStyle w:val="KeinLeerraum"/>
        <w:rPr>
          <w:b w:val="0"/>
        </w:rPr>
      </w:pPr>
      <w:r>
        <w:br w:type="page"/>
      </w:r>
    </w:p>
    <w:p w14:paraId="0F51902A" w14:textId="51A0C4CD" w:rsidR="00F2656D" w:rsidRDefault="002E6CD0" w:rsidP="00F2656D">
      <w:pPr>
        <w:pStyle w:val="KeinLeerraum"/>
        <w:rPr>
          <w:b w:val="0"/>
        </w:rPr>
      </w:pPr>
      <w:r>
        <w:rPr>
          <w:b w:val="0"/>
          <w:noProof/>
        </w:rPr>
        <w:lastRenderedPageBreak/>
        <w:drawing>
          <wp:inline distT="0" distB="0" distL="0" distR="0" wp14:anchorId="1FAAC9E9" wp14:editId="13AE34A8">
            <wp:extent cx="6105526" cy="4075376"/>
            <wp:effectExtent l="0" t="0" r="0" b="1905"/>
            <wp:docPr id="2" name="Grafik 2" descr="Ein Bild, das Text, drinnen, computer,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drinnen, computer, Elektronik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14245" cy="4081196"/>
                    </a:xfrm>
                    <a:prstGeom prst="rect">
                      <a:avLst/>
                    </a:prstGeom>
                  </pic:spPr>
                </pic:pic>
              </a:graphicData>
            </a:graphic>
          </wp:inline>
        </w:drawing>
      </w:r>
    </w:p>
    <w:p w14:paraId="0F51902B" w14:textId="77777777" w:rsidR="008547A0" w:rsidRDefault="008547A0" w:rsidP="00F2656D">
      <w:pPr>
        <w:pStyle w:val="KeinLeerraum"/>
        <w:rPr>
          <w:b w:val="0"/>
        </w:rPr>
      </w:pPr>
    </w:p>
    <w:p w14:paraId="0F51902E" w14:textId="77777777" w:rsidR="008547A0" w:rsidRDefault="008547A0" w:rsidP="00F2656D">
      <w:pPr>
        <w:pStyle w:val="KeinLeerraum"/>
        <w:rPr>
          <w:b w:val="0"/>
        </w:rPr>
      </w:pP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Imagen 1:</w:t>
      </w:r>
    </w:p>
    <w:p w14:paraId="0F519031" w14:textId="0DC3299A" w:rsidR="00B57FAC" w:rsidRPr="00F2656D" w:rsidRDefault="00E75201" w:rsidP="00F2656D">
      <w:pPr>
        <w:pStyle w:val="Titel"/>
        <w:rPr>
          <w:b w:val="0"/>
          <w:szCs w:val="22"/>
        </w:rPr>
      </w:pPr>
      <w:r>
        <w:rPr>
          <w:b w:val="0"/>
        </w:rPr>
        <w:t>Archivo de pedidos en productionManager (carpeta de trabajo digital)</w:t>
      </w:r>
    </w:p>
    <w:p w14:paraId="0F519032" w14:textId="77777777" w:rsidR="00B57FAC" w:rsidRPr="001234BA" w:rsidRDefault="00B57FAC" w:rsidP="00F2656D">
      <w:pPr>
        <w:pStyle w:val="Titel"/>
      </w:pPr>
    </w:p>
    <w:p w14:paraId="3D4DE495" w14:textId="77777777" w:rsidR="001A5E37" w:rsidRDefault="001A5E37" w:rsidP="001A5E37">
      <w:pPr>
        <w:pStyle w:val="KeinLeerraum"/>
      </w:pPr>
      <w:r>
        <w:t>Imágenes</w:t>
      </w:r>
    </w:p>
    <w:p w14:paraId="704709D5" w14:textId="77777777" w:rsidR="001A5E37" w:rsidRDefault="001A5E37" w:rsidP="001A5E37">
      <w:pPr>
        <w:pStyle w:val="KeinLeerraum"/>
        <w:rPr>
          <w:b w:val="0"/>
        </w:rPr>
      </w:pPr>
      <w:r>
        <w:rPr>
          <w:b w:val="0"/>
        </w:rPr>
        <w:t>Fuente de las imágenes: HOMAG </w:t>
      </w:r>
      <w:proofErr w:type="spellStart"/>
      <w:r>
        <w:rPr>
          <w:b w:val="0"/>
        </w:rPr>
        <w:t>Group</w:t>
      </w:r>
      <w:proofErr w:type="spellEnd"/>
      <w:r>
        <w:rPr>
          <w:b w:val="0"/>
        </w:rPr>
        <w:t> AG</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Si tiene preguntas, diríjase a:</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 xml:space="preserve">HOMAG </w:t>
      </w:r>
      <w:proofErr w:type="spellStart"/>
      <w:r>
        <w:rPr>
          <w:b/>
        </w:rPr>
        <w:t>Group</w:t>
      </w:r>
      <w:proofErr w:type="spellEnd"/>
      <w:r>
        <w:rPr>
          <w:b/>
        </w:rPr>
        <w:t xml:space="preserve"> AG</w:t>
      </w:r>
    </w:p>
    <w:p w14:paraId="0F51903F" w14:textId="77777777" w:rsidR="00F2656D" w:rsidRPr="008547A0" w:rsidRDefault="00F2656D" w:rsidP="008547A0">
      <w:pPr>
        <w:pStyle w:val="Untertitel"/>
      </w:pPr>
      <w:proofErr w:type="spellStart"/>
      <w:r>
        <w:t>Homagstraße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(Alemania)</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Sra. Dejana Stevic</w:t>
      </w:r>
    </w:p>
    <w:p w14:paraId="4A579205" w14:textId="597BE669" w:rsidR="00640964" w:rsidRPr="00036035" w:rsidRDefault="00226288" w:rsidP="00036035">
      <w:pPr>
        <w:pStyle w:val="Untertitel"/>
      </w:pPr>
      <w:r>
        <w:t xml:space="preserve">Digital </w:t>
      </w:r>
      <w:proofErr w:type="spellStart"/>
      <w:r>
        <w:t>Product</w:t>
      </w:r>
      <w:proofErr w:type="spellEnd"/>
      <w:r>
        <w:t xml:space="preserve"> </w:t>
      </w:r>
      <w:proofErr w:type="spellStart"/>
      <w:r>
        <w:t>Innovation</w:t>
      </w:r>
      <w:proofErr w:type="spellEnd"/>
    </w:p>
    <w:p w14:paraId="0F519047" w14:textId="70528FC5" w:rsidR="00F12542" w:rsidRPr="00096C05" w:rsidRDefault="00F12542" w:rsidP="008547A0">
      <w:pPr>
        <w:pStyle w:val="Untertitel"/>
      </w:pPr>
      <w:r>
        <w:t>Tel.</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506D0" w14:textId="77777777" w:rsidR="009F7BA2" w:rsidRDefault="009F7BA2">
      <w:r>
        <w:separator/>
      </w:r>
    </w:p>
  </w:endnote>
  <w:endnote w:type="continuationSeparator" w:id="0">
    <w:p w14:paraId="66292CAC" w14:textId="77777777" w:rsidR="009F7BA2" w:rsidRDefault="009F7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47D01" w14:textId="77777777" w:rsidR="009F7BA2" w:rsidRDefault="009F7BA2">
      <w:r>
        <w:separator/>
      </w:r>
    </w:p>
  </w:footnote>
  <w:footnote w:type="continuationSeparator" w:id="0">
    <w:p w14:paraId="52FAAEF0" w14:textId="77777777" w:rsidR="009F7BA2" w:rsidRDefault="009F7B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Comunicado de prensa</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3226E79" w:rsidR="00C74CDC" w:rsidRDefault="00D449AC" w:rsidP="00913173">
          <w:pPr>
            <w:pStyle w:val="Kopfzeile"/>
            <w:widowControl/>
            <w:tabs>
              <w:tab w:val="clear" w:pos="1418"/>
              <w:tab w:val="clear" w:pos="1560"/>
            </w:tabs>
            <w:spacing w:after="0" w:line="240" w:lineRule="auto"/>
            <w:rPr>
              <w:sz w:val="18"/>
            </w:rPr>
          </w:pPr>
          <w:r>
            <w:rPr>
              <w:sz w:val="18"/>
            </w:rPr>
            <w:t>Digitalización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409BD5E5"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Enero de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8"/>
  </w:num>
  <w:num w:numId="3">
    <w:abstractNumId w:val="15"/>
  </w:num>
  <w:num w:numId="4">
    <w:abstractNumId w:val="9"/>
  </w:num>
  <w:num w:numId="5">
    <w:abstractNumId w:val="29"/>
  </w:num>
  <w:num w:numId="6">
    <w:abstractNumId w:val="17"/>
  </w:num>
  <w:num w:numId="7">
    <w:abstractNumId w:val="18"/>
  </w:num>
  <w:num w:numId="8">
    <w:abstractNumId w:val="21"/>
  </w:num>
  <w:num w:numId="9">
    <w:abstractNumId w:val="22"/>
  </w:num>
  <w:num w:numId="10">
    <w:abstractNumId w:val="30"/>
  </w:num>
  <w:num w:numId="11">
    <w:abstractNumId w:val="28"/>
  </w:num>
  <w:num w:numId="12">
    <w:abstractNumId w:val="5"/>
  </w:num>
  <w:num w:numId="13">
    <w:abstractNumId w:val="19"/>
  </w:num>
  <w:num w:numId="14">
    <w:abstractNumId w:val="7"/>
  </w:num>
  <w:num w:numId="15">
    <w:abstractNumId w:val="6"/>
  </w:num>
  <w:num w:numId="16">
    <w:abstractNumId w:val="8"/>
  </w:num>
  <w:num w:numId="17">
    <w:abstractNumId w:val="31"/>
  </w:num>
  <w:num w:numId="18">
    <w:abstractNumId w:val="16"/>
  </w:num>
  <w:num w:numId="19">
    <w:abstractNumId w:val="32"/>
  </w:num>
  <w:num w:numId="20">
    <w:abstractNumId w:val="26"/>
  </w:num>
  <w:num w:numId="21">
    <w:abstractNumId w:val="36"/>
  </w:num>
  <w:num w:numId="22">
    <w:abstractNumId w:val="4"/>
  </w:num>
  <w:num w:numId="23">
    <w:abstractNumId w:val="10"/>
  </w:num>
  <w:num w:numId="24">
    <w:abstractNumId w:val="13"/>
  </w:num>
  <w:num w:numId="25">
    <w:abstractNumId w:val="37"/>
  </w:num>
  <w:num w:numId="26">
    <w:abstractNumId w:val="14"/>
  </w:num>
  <w:num w:numId="27">
    <w:abstractNumId w:val="23"/>
  </w:num>
  <w:num w:numId="28">
    <w:abstractNumId w:val="3"/>
  </w:num>
  <w:num w:numId="29">
    <w:abstractNumId w:val="20"/>
  </w:num>
  <w:num w:numId="30">
    <w:abstractNumId w:val="1"/>
  </w:num>
  <w:num w:numId="31">
    <w:abstractNumId w:val="39"/>
  </w:num>
  <w:num w:numId="32">
    <w:abstractNumId w:val="33"/>
  </w:num>
  <w:num w:numId="33">
    <w:abstractNumId w:val="34"/>
  </w:num>
  <w:num w:numId="34">
    <w:abstractNumId w:val="12"/>
  </w:num>
  <w:num w:numId="35">
    <w:abstractNumId w:val="27"/>
  </w:num>
  <w:num w:numId="36">
    <w:abstractNumId w:val="11"/>
  </w:num>
  <w:num w:numId="37">
    <w:abstractNumId w:val="35"/>
  </w:num>
  <w:num w:numId="38">
    <w:abstractNumId w:val="24"/>
  </w:num>
  <w:num w:numId="39">
    <w:abstractNumId w:val="2"/>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471D4"/>
    <w:rsid w:val="00061486"/>
    <w:rsid w:val="000626D3"/>
    <w:rsid w:val="00064DE4"/>
    <w:rsid w:val="00070D5B"/>
    <w:rsid w:val="0007406B"/>
    <w:rsid w:val="00080779"/>
    <w:rsid w:val="00087568"/>
    <w:rsid w:val="00095708"/>
    <w:rsid w:val="00096C05"/>
    <w:rsid w:val="000B40DB"/>
    <w:rsid w:val="000D1074"/>
    <w:rsid w:val="000D5284"/>
    <w:rsid w:val="000E13E2"/>
    <w:rsid w:val="000E66EC"/>
    <w:rsid w:val="001009AB"/>
    <w:rsid w:val="00106960"/>
    <w:rsid w:val="001133A3"/>
    <w:rsid w:val="001234BA"/>
    <w:rsid w:val="001346DA"/>
    <w:rsid w:val="001379FB"/>
    <w:rsid w:val="00144B61"/>
    <w:rsid w:val="00144DE4"/>
    <w:rsid w:val="001544C1"/>
    <w:rsid w:val="00171A90"/>
    <w:rsid w:val="00177B10"/>
    <w:rsid w:val="00181328"/>
    <w:rsid w:val="00191B7B"/>
    <w:rsid w:val="00197C90"/>
    <w:rsid w:val="001A3F21"/>
    <w:rsid w:val="001A5E37"/>
    <w:rsid w:val="001A6C44"/>
    <w:rsid w:val="001A7968"/>
    <w:rsid w:val="001C1F3B"/>
    <w:rsid w:val="001C24FE"/>
    <w:rsid w:val="001C3070"/>
    <w:rsid w:val="001C3917"/>
    <w:rsid w:val="001D52FA"/>
    <w:rsid w:val="001D6973"/>
    <w:rsid w:val="001D7A81"/>
    <w:rsid w:val="001F5F23"/>
    <w:rsid w:val="001F6AB9"/>
    <w:rsid w:val="00213A46"/>
    <w:rsid w:val="00226288"/>
    <w:rsid w:val="0022697A"/>
    <w:rsid w:val="002560A1"/>
    <w:rsid w:val="002566D7"/>
    <w:rsid w:val="00257269"/>
    <w:rsid w:val="0026006A"/>
    <w:rsid w:val="00262EF5"/>
    <w:rsid w:val="00265B89"/>
    <w:rsid w:val="00272217"/>
    <w:rsid w:val="00274D1F"/>
    <w:rsid w:val="00276C42"/>
    <w:rsid w:val="002A0418"/>
    <w:rsid w:val="002A19F6"/>
    <w:rsid w:val="002A557A"/>
    <w:rsid w:val="002E6CD0"/>
    <w:rsid w:val="003014A3"/>
    <w:rsid w:val="00306F18"/>
    <w:rsid w:val="00321923"/>
    <w:rsid w:val="003220C3"/>
    <w:rsid w:val="00340826"/>
    <w:rsid w:val="00346010"/>
    <w:rsid w:val="003463D1"/>
    <w:rsid w:val="00351017"/>
    <w:rsid w:val="00367548"/>
    <w:rsid w:val="00373672"/>
    <w:rsid w:val="003804F3"/>
    <w:rsid w:val="003918BB"/>
    <w:rsid w:val="00392DDE"/>
    <w:rsid w:val="003A0D46"/>
    <w:rsid w:val="003A464D"/>
    <w:rsid w:val="003B5BC6"/>
    <w:rsid w:val="003E1736"/>
    <w:rsid w:val="003E3908"/>
    <w:rsid w:val="00401216"/>
    <w:rsid w:val="00403619"/>
    <w:rsid w:val="004105D8"/>
    <w:rsid w:val="00415721"/>
    <w:rsid w:val="004401F4"/>
    <w:rsid w:val="004407DC"/>
    <w:rsid w:val="00443069"/>
    <w:rsid w:val="00445EF9"/>
    <w:rsid w:val="004571B9"/>
    <w:rsid w:val="004605F6"/>
    <w:rsid w:val="0046451F"/>
    <w:rsid w:val="0046535F"/>
    <w:rsid w:val="00477A83"/>
    <w:rsid w:val="00481597"/>
    <w:rsid w:val="004817FB"/>
    <w:rsid w:val="004A2787"/>
    <w:rsid w:val="004B1435"/>
    <w:rsid w:val="004B4F02"/>
    <w:rsid w:val="004C0C61"/>
    <w:rsid w:val="00507894"/>
    <w:rsid w:val="00513A4B"/>
    <w:rsid w:val="00520897"/>
    <w:rsid w:val="00530740"/>
    <w:rsid w:val="00537C82"/>
    <w:rsid w:val="0054012D"/>
    <w:rsid w:val="005475DE"/>
    <w:rsid w:val="00547750"/>
    <w:rsid w:val="00570C27"/>
    <w:rsid w:val="0057103A"/>
    <w:rsid w:val="0058077E"/>
    <w:rsid w:val="0058611D"/>
    <w:rsid w:val="0058634F"/>
    <w:rsid w:val="005A0E49"/>
    <w:rsid w:val="005A5380"/>
    <w:rsid w:val="005C3F84"/>
    <w:rsid w:val="005C623C"/>
    <w:rsid w:val="005D59E6"/>
    <w:rsid w:val="005E1DD1"/>
    <w:rsid w:val="005E61DC"/>
    <w:rsid w:val="005F0161"/>
    <w:rsid w:val="005F022F"/>
    <w:rsid w:val="005F3F60"/>
    <w:rsid w:val="006143F9"/>
    <w:rsid w:val="00623204"/>
    <w:rsid w:val="00640964"/>
    <w:rsid w:val="006452EA"/>
    <w:rsid w:val="0066716B"/>
    <w:rsid w:val="00677382"/>
    <w:rsid w:val="00682173"/>
    <w:rsid w:val="00697D14"/>
    <w:rsid w:val="006C15C6"/>
    <w:rsid w:val="006C2171"/>
    <w:rsid w:val="006D5941"/>
    <w:rsid w:val="006D78FD"/>
    <w:rsid w:val="006E1BAA"/>
    <w:rsid w:val="006F1125"/>
    <w:rsid w:val="006F1AC9"/>
    <w:rsid w:val="0070039B"/>
    <w:rsid w:val="00702136"/>
    <w:rsid w:val="00713AAF"/>
    <w:rsid w:val="007143F9"/>
    <w:rsid w:val="0073437F"/>
    <w:rsid w:val="00735FDB"/>
    <w:rsid w:val="00737128"/>
    <w:rsid w:val="00742CE2"/>
    <w:rsid w:val="0076147E"/>
    <w:rsid w:val="00772ED8"/>
    <w:rsid w:val="00774ABF"/>
    <w:rsid w:val="00794425"/>
    <w:rsid w:val="0079664A"/>
    <w:rsid w:val="00797E70"/>
    <w:rsid w:val="007A4EF3"/>
    <w:rsid w:val="007B0121"/>
    <w:rsid w:val="007E092F"/>
    <w:rsid w:val="007F0A48"/>
    <w:rsid w:val="007F0D37"/>
    <w:rsid w:val="007F727D"/>
    <w:rsid w:val="007F7E9B"/>
    <w:rsid w:val="008030A6"/>
    <w:rsid w:val="008051FD"/>
    <w:rsid w:val="00807C59"/>
    <w:rsid w:val="00822BA4"/>
    <w:rsid w:val="008250FF"/>
    <w:rsid w:val="008461E1"/>
    <w:rsid w:val="0085010B"/>
    <w:rsid w:val="008547A0"/>
    <w:rsid w:val="00891766"/>
    <w:rsid w:val="008B07C0"/>
    <w:rsid w:val="008C0447"/>
    <w:rsid w:val="009051A1"/>
    <w:rsid w:val="00910E99"/>
    <w:rsid w:val="009178FE"/>
    <w:rsid w:val="00920D02"/>
    <w:rsid w:val="00925AF1"/>
    <w:rsid w:val="0093011B"/>
    <w:rsid w:val="009368F5"/>
    <w:rsid w:val="00943181"/>
    <w:rsid w:val="00944CAE"/>
    <w:rsid w:val="009479AC"/>
    <w:rsid w:val="00956624"/>
    <w:rsid w:val="0097733B"/>
    <w:rsid w:val="009A1B07"/>
    <w:rsid w:val="009A4FA6"/>
    <w:rsid w:val="009A66B2"/>
    <w:rsid w:val="009C58AA"/>
    <w:rsid w:val="009C73C6"/>
    <w:rsid w:val="009E15B5"/>
    <w:rsid w:val="009E1B64"/>
    <w:rsid w:val="009F50FD"/>
    <w:rsid w:val="009F7BA2"/>
    <w:rsid w:val="00A04D46"/>
    <w:rsid w:val="00A13CD6"/>
    <w:rsid w:val="00A15C08"/>
    <w:rsid w:val="00A16171"/>
    <w:rsid w:val="00A23141"/>
    <w:rsid w:val="00A24BCC"/>
    <w:rsid w:val="00A5108C"/>
    <w:rsid w:val="00A7235B"/>
    <w:rsid w:val="00A73AAF"/>
    <w:rsid w:val="00A757B0"/>
    <w:rsid w:val="00A9766B"/>
    <w:rsid w:val="00AA3FF1"/>
    <w:rsid w:val="00AB73AA"/>
    <w:rsid w:val="00AC0A7D"/>
    <w:rsid w:val="00AD69E4"/>
    <w:rsid w:val="00AD7894"/>
    <w:rsid w:val="00AE3F08"/>
    <w:rsid w:val="00AF3D8F"/>
    <w:rsid w:val="00B0470F"/>
    <w:rsid w:val="00B10596"/>
    <w:rsid w:val="00B16A61"/>
    <w:rsid w:val="00B30F66"/>
    <w:rsid w:val="00B333B8"/>
    <w:rsid w:val="00B42D2F"/>
    <w:rsid w:val="00B431A0"/>
    <w:rsid w:val="00B47E74"/>
    <w:rsid w:val="00B541B8"/>
    <w:rsid w:val="00B57FAC"/>
    <w:rsid w:val="00B7240F"/>
    <w:rsid w:val="00B74DE5"/>
    <w:rsid w:val="00B8324A"/>
    <w:rsid w:val="00B94398"/>
    <w:rsid w:val="00BA3C3F"/>
    <w:rsid w:val="00BC229D"/>
    <w:rsid w:val="00BE7099"/>
    <w:rsid w:val="00BF1412"/>
    <w:rsid w:val="00BF1F0F"/>
    <w:rsid w:val="00BF46E5"/>
    <w:rsid w:val="00BF5A37"/>
    <w:rsid w:val="00C10053"/>
    <w:rsid w:val="00C16716"/>
    <w:rsid w:val="00C17557"/>
    <w:rsid w:val="00C45AD8"/>
    <w:rsid w:val="00C60AA7"/>
    <w:rsid w:val="00C61C2E"/>
    <w:rsid w:val="00C61E6B"/>
    <w:rsid w:val="00C64040"/>
    <w:rsid w:val="00C65530"/>
    <w:rsid w:val="00C74CDC"/>
    <w:rsid w:val="00C75D10"/>
    <w:rsid w:val="00C80D58"/>
    <w:rsid w:val="00C96136"/>
    <w:rsid w:val="00CA00A9"/>
    <w:rsid w:val="00CB1588"/>
    <w:rsid w:val="00CD1E96"/>
    <w:rsid w:val="00CD4AE1"/>
    <w:rsid w:val="00CF622D"/>
    <w:rsid w:val="00D0150A"/>
    <w:rsid w:val="00D043C0"/>
    <w:rsid w:val="00D05F12"/>
    <w:rsid w:val="00D071E6"/>
    <w:rsid w:val="00D113BA"/>
    <w:rsid w:val="00D21926"/>
    <w:rsid w:val="00D25FF0"/>
    <w:rsid w:val="00D322E6"/>
    <w:rsid w:val="00D40674"/>
    <w:rsid w:val="00D449AC"/>
    <w:rsid w:val="00D50588"/>
    <w:rsid w:val="00D65A21"/>
    <w:rsid w:val="00D70851"/>
    <w:rsid w:val="00D72330"/>
    <w:rsid w:val="00D743CB"/>
    <w:rsid w:val="00D915A1"/>
    <w:rsid w:val="00D9293D"/>
    <w:rsid w:val="00DA3508"/>
    <w:rsid w:val="00DA7ADD"/>
    <w:rsid w:val="00DD063D"/>
    <w:rsid w:val="00DE114A"/>
    <w:rsid w:val="00DF2A9D"/>
    <w:rsid w:val="00E16955"/>
    <w:rsid w:val="00E24340"/>
    <w:rsid w:val="00E36539"/>
    <w:rsid w:val="00E400D2"/>
    <w:rsid w:val="00E471E2"/>
    <w:rsid w:val="00E4780C"/>
    <w:rsid w:val="00E54363"/>
    <w:rsid w:val="00E7070B"/>
    <w:rsid w:val="00E75201"/>
    <w:rsid w:val="00E8630D"/>
    <w:rsid w:val="00E93B4F"/>
    <w:rsid w:val="00EA1AEB"/>
    <w:rsid w:val="00EA3D1C"/>
    <w:rsid w:val="00EA6393"/>
    <w:rsid w:val="00ED4A65"/>
    <w:rsid w:val="00EE5B89"/>
    <w:rsid w:val="00EF6341"/>
    <w:rsid w:val="00F02F94"/>
    <w:rsid w:val="00F04059"/>
    <w:rsid w:val="00F04144"/>
    <w:rsid w:val="00F05208"/>
    <w:rsid w:val="00F06CA2"/>
    <w:rsid w:val="00F12542"/>
    <w:rsid w:val="00F15722"/>
    <w:rsid w:val="00F23A94"/>
    <w:rsid w:val="00F2656D"/>
    <w:rsid w:val="00F26FBF"/>
    <w:rsid w:val="00F314D7"/>
    <w:rsid w:val="00F73A4F"/>
    <w:rsid w:val="00F8560C"/>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9A66B2"/>
    <w:rPr>
      <w:sz w:val="16"/>
      <w:szCs w:val="16"/>
    </w:rPr>
  </w:style>
  <w:style w:type="paragraph" w:styleId="Kommentartext">
    <w:name w:val="annotation text"/>
    <w:basedOn w:val="Standard"/>
    <w:link w:val="KommentartextZchn"/>
    <w:uiPriority w:val="99"/>
    <w:semiHidden/>
    <w:unhideWhenUsed/>
    <w:rsid w:val="009A66B2"/>
    <w:pPr>
      <w:spacing w:line="240" w:lineRule="auto"/>
    </w:pPr>
    <w:rPr>
      <w:sz w:val="20"/>
    </w:rPr>
  </w:style>
  <w:style w:type="character" w:customStyle="1" w:styleId="KommentartextZchn">
    <w:name w:val="Kommentartext Zchn"/>
    <w:basedOn w:val="Absatz-Standardschriftart"/>
    <w:link w:val="Kommentartext"/>
    <w:uiPriority w:val="99"/>
    <w:semiHidden/>
    <w:rsid w:val="009A66B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9A66B2"/>
    <w:rPr>
      <w:b/>
      <w:bCs/>
    </w:rPr>
  </w:style>
  <w:style w:type="character" w:customStyle="1" w:styleId="KommentarthemaZchn">
    <w:name w:val="Kommentarthema Zchn"/>
    <w:basedOn w:val="KommentartextZchn"/>
    <w:link w:val="Kommentarthema"/>
    <w:uiPriority w:val="99"/>
    <w:semiHidden/>
    <w:rsid w:val="009A66B2"/>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254</Words>
  <Characters>1371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54</cp:revision>
  <cp:lastPrinted>2023-01-24T06:45:00Z</cp:lastPrinted>
  <dcterms:created xsi:type="dcterms:W3CDTF">2023-01-23T08:18:00Z</dcterms:created>
  <dcterms:modified xsi:type="dcterms:W3CDTF">2023-02-06T07:36:00Z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